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E0" w:rsidRDefault="000018E0" w:rsidP="000018E0">
      <w:pPr>
        <w:jc w:val="center"/>
        <w:rPr>
          <w:b/>
          <w:sz w:val="30"/>
          <w:szCs w:val="30"/>
        </w:rPr>
      </w:pPr>
    </w:p>
    <w:p w:rsidR="00152860" w:rsidRPr="000018E0" w:rsidRDefault="00AF0E3A" w:rsidP="000018E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14</w:t>
      </w:r>
      <w:r>
        <w:rPr>
          <w:rFonts w:hint="eastAsia"/>
          <w:b/>
          <w:sz w:val="30"/>
          <w:szCs w:val="30"/>
        </w:rPr>
        <w:t>市场营销专业</w:t>
      </w:r>
      <w:r w:rsidR="000018E0" w:rsidRPr="000018E0">
        <w:rPr>
          <w:rFonts w:hint="eastAsia"/>
          <w:b/>
          <w:sz w:val="30"/>
          <w:szCs w:val="30"/>
        </w:rPr>
        <w:t>综合实训——消费行为实训清考试题</w:t>
      </w:r>
    </w:p>
    <w:p w:rsidR="000018E0" w:rsidRDefault="000018E0" w:rsidP="000018E0">
      <w:pPr>
        <w:ind w:firstLineChars="2000" w:firstLine="6023"/>
        <w:rPr>
          <w:b/>
          <w:sz w:val="30"/>
          <w:szCs w:val="30"/>
        </w:rPr>
      </w:pPr>
      <w:r w:rsidRPr="000018E0">
        <w:rPr>
          <w:rFonts w:hint="eastAsia"/>
          <w:b/>
          <w:sz w:val="30"/>
          <w:szCs w:val="30"/>
        </w:rPr>
        <w:t>任课老师：彭静</w:t>
      </w:r>
    </w:p>
    <w:p w:rsidR="000018E0" w:rsidRDefault="000018E0" w:rsidP="000018E0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请分析以下情景并回答问题</w:t>
      </w:r>
    </w:p>
    <w:p w:rsidR="000018E0" w:rsidRPr="002A2102" w:rsidRDefault="000018E0" w:rsidP="000018E0">
      <w:pPr>
        <w:spacing w:line="400" w:lineRule="exact"/>
        <w:rPr>
          <w:rFonts w:ascii="宋体" w:hAnsi="宋体"/>
          <w:sz w:val="24"/>
        </w:rPr>
      </w:pPr>
      <w:r>
        <w:rPr>
          <w:rFonts w:hint="eastAsia"/>
          <w:b/>
          <w:sz w:val="30"/>
          <w:szCs w:val="30"/>
        </w:rPr>
        <w:t>一、</w:t>
      </w:r>
      <w:r w:rsidRPr="002A2102">
        <w:rPr>
          <w:rFonts w:ascii="宋体" w:hAnsi="宋体" w:hint="eastAsia"/>
          <w:sz w:val="24"/>
        </w:rPr>
        <w:t>美国某公司雇用了数十名女打字员。为了方便管理，公司将她们集中在同一办公室工作。然而，在最初的三个月中，打字员们情绪不安，打字错误率高。经研究认为，严格的管理和室内高达</w:t>
      </w:r>
      <w:r w:rsidRPr="002A2102">
        <w:rPr>
          <w:rFonts w:ascii="宋体" w:hAnsi="宋体"/>
          <w:sz w:val="24"/>
        </w:rPr>
        <w:t>80</w:t>
      </w:r>
      <w:r w:rsidRPr="002A2102">
        <w:rPr>
          <w:rFonts w:ascii="宋体" w:hAnsi="宋体" w:hint="eastAsia"/>
          <w:sz w:val="24"/>
        </w:rPr>
        <w:t>分贝的噪音是导致打字员工作效率差的重要原因。后来，公司配备了防音、消音设施，使室内噪音下降，而打字员的情绪也开始稳定，错误率降低。</w:t>
      </w: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2A2102">
        <w:rPr>
          <w:rFonts w:ascii="宋体" w:hAnsi="宋体" w:hint="eastAsia"/>
          <w:sz w:val="24"/>
        </w:rPr>
        <w:t>通过以上案例，请分析人的情绪与行为的关系并阐述消费者情绪与行为的关系。</w:t>
      </w: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Pr="001178A8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 w:rsidRPr="001178A8">
        <w:rPr>
          <w:rFonts w:ascii="宋体" w:hAnsi="宋体" w:hint="eastAsia"/>
          <w:sz w:val="24"/>
        </w:rPr>
        <w:t>某中医院除了给每位就诊患者开出必要的药物处方外，还要开出一张“无药处方”，如给一位老年患者的“无药处方”上写着：多吃蔬菜、水果；食用低盐、低脂、低糖食品；按时服药、测量血压；多活动……。这种医疗服务深受患者欢迎。</w:t>
      </w:r>
    </w:p>
    <w:p w:rsidR="000018E0" w:rsidRPr="001178A8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178A8">
        <w:rPr>
          <w:rFonts w:ascii="宋体" w:hAnsi="宋体" w:hint="eastAsia"/>
          <w:sz w:val="24"/>
        </w:rPr>
        <w:t>请分析这种“双处方”的医疗服务为什么受到患者的欢迎</w:t>
      </w:r>
      <w:r w:rsidRPr="001178A8">
        <w:rPr>
          <w:rFonts w:ascii="宋体" w:hAnsi="宋体"/>
          <w:sz w:val="24"/>
        </w:rPr>
        <w:t>?</w:t>
      </w:r>
    </w:p>
    <w:p w:rsidR="000018E0" w:rsidRDefault="000018E0" w:rsidP="000018E0">
      <w:pPr>
        <w:ind w:firstLineChars="200" w:firstLine="420"/>
        <w:rPr>
          <w:rFonts w:ascii="宋体" w:hAnsi="宋体"/>
          <w:szCs w:val="18"/>
        </w:rPr>
      </w:pPr>
    </w:p>
    <w:p w:rsidR="000018E0" w:rsidRDefault="000018E0" w:rsidP="000018E0">
      <w:pPr>
        <w:ind w:firstLineChars="200" w:firstLine="420"/>
        <w:rPr>
          <w:rFonts w:ascii="宋体" w:hAnsi="宋体"/>
          <w:szCs w:val="18"/>
        </w:rPr>
      </w:pPr>
    </w:p>
    <w:p w:rsidR="000018E0" w:rsidRP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Pr="002A2102" w:rsidRDefault="000018E0" w:rsidP="000018E0">
      <w:pPr>
        <w:spacing w:line="400" w:lineRule="exact"/>
        <w:rPr>
          <w:rFonts w:ascii="宋体" w:hAnsi="宋体"/>
          <w:sz w:val="24"/>
        </w:rPr>
      </w:pPr>
    </w:p>
    <w:p w:rsidR="000018E0" w:rsidRDefault="000018E0" w:rsidP="000018E0">
      <w:pPr>
        <w:spacing w:line="500" w:lineRule="exact"/>
        <w:ind w:left="480"/>
        <w:rPr>
          <w:rFonts w:ascii="宋体" w:hAnsi="宋体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Pr="000018E0" w:rsidRDefault="000018E0" w:rsidP="000018E0">
      <w:pPr>
        <w:spacing w:line="400" w:lineRule="exact"/>
        <w:rPr>
          <w:rFonts w:ascii="宋体" w:hAnsi="宋体"/>
          <w:sz w:val="24"/>
        </w:rPr>
      </w:pPr>
      <w:r w:rsidRPr="000018E0">
        <w:rPr>
          <w:rFonts w:ascii="宋体" w:hAnsi="宋体" w:hint="eastAsia"/>
          <w:sz w:val="24"/>
        </w:rPr>
        <w:t>三 、简述消费者购买决策的主要内容。</w:t>
      </w:r>
    </w:p>
    <w:p w:rsidR="000018E0" w:rsidRPr="000018E0" w:rsidRDefault="000018E0" w:rsidP="000018E0">
      <w:pPr>
        <w:rPr>
          <w:b/>
          <w:sz w:val="30"/>
          <w:szCs w:val="30"/>
        </w:rPr>
      </w:pPr>
    </w:p>
    <w:sectPr w:rsidR="000018E0" w:rsidRPr="000018E0" w:rsidSect="003C0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1E" w:rsidRDefault="0098391E" w:rsidP="00AF0E3A">
      <w:r>
        <w:separator/>
      </w:r>
    </w:p>
  </w:endnote>
  <w:endnote w:type="continuationSeparator" w:id="1">
    <w:p w:rsidR="0098391E" w:rsidRDefault="0098391E" w:rsidP="00AF0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1E" w:rsidRDefault="0098391E" w:rsidP="00AF0E3A">
      <w:r>
        <w:separator/>
      </w:r>
    </w:p>
  </w:footnote>
  <w:footnote w:type="continuationSeparator" w:id="1">
    <w:p w:rsidR="0098391E" w:rsidRDefault="0098391E" w:rsidP="00AF0E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8E0"/>
    <w:rsid w:val="000018E0"/>
    <w:rsid w:val="002E0033"/>
    <w:rsid w:val="00356E78"/>
    <w:rsid w:val="003C05F3"/>
    <w:rsid w:val="0098391E"/>
    <w:rsid w:val="00985D24"/>
    <w:rsid w:val="00AF0E3A"/>
    <w:rsid w:val="00D850D5"/>
    <w:rsid w:val="00F9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0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0E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0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0E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2016-03-29T03:06:00Z</dcterms:created>
  <dcterms:modified xsi:type="dcterms:W3CDTF">2017-03-24T06:36:00Z</dcterms:modified>
</cp:coreProperties>
</file>